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e5a24c2fc40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NORDRE BRURÅS 4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806d782aa12144be"/>
      <w:footerReference xmlns:r="http://schemas.openxmlformats.org/officeDocument/2006/relationships" w:type="default" r:id="R3ec124ef4972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d782aa12144be" /><Relationship Type="http://schemas.openxmlformats.org/officeDocument/2006/relationships/footer" Target="/word/footer1.xml" Id="R3ec124ef49724b51" /></Relationships>
</file>