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9384e024f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CHAISELONGUE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CHAISELONGUE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477f75df74b3b"/>
      <w:footerReference xmlns:r="http://schemas.openxmlformats.org/officeDocument/2006/relationships" w:type="default" r:id="R361891e532d6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CHAISELONGUE AS   ·   Org.nr 993 382 841   ·   c/o Kristine A Bjerke, Båtstøjordet 67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CHAISELONGUE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477f75df74b3b" /><Relationship Type="http://schemas.openxmlformats.org/officeDocument/2006/relationships/footer" Target="/word/footer1.xml" Id="R361891e532d64591" /></Relationships>
</file>