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25856a1074a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 MELTWATER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 MELTWATER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a8d0acf0e4981"/>
      <w:footerReference xmlns:r="http://schemas.openxmlformats.org/officeDocument/2006/relationships" w:type="default" r:id="R2d4f79947f994f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 MELTWATER AS   ·   Org.nr 993 347 701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 MELTWATER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a8d0acf0e4981" /><Relationship Type="http://schemas.openxmlformats.org/officeDocument/2006/relationships/footer" Target="/word/footer1.xml" Id="R2d4f79947f994f82" /></Relationships>
</file>