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587a66918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CAPRECA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CAPRECA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4ab2978f542e0"/>
      <w:footerReference xmlns:r="http://schemas.openxmlformats.org/officeDocument/2006/relationships" w:type="default" r:id="R7b9f915fd332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CAPRECA AS   ·   Org.nr 993 067 539   ·   c/o Carl E. Steen, Ryghs vei 3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CAPRECA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4ab2978f542e0" /><Relationship Type="http://schemas.openxmlformats.org/officeDocument/2006/relationships/footer" Target="/word/footer1.xml" Id="R7b9f915fd3324a4f" /></Relationships>
</file>