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c4ea73c86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7eee6643c4cd8"/>
      <w:footerReference xmlns:r="http://schemas.openxmlformats.org/officeDocument/2006/relationships" w:type="default" r:id="R083ce505e775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LOOP AS   ·   Org.nr 992 926 643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7eee6643c4cd8" /><Relationship Type="http://schemas.openxmlformats.org/officeDocument/2006/relationships/footer" Target="/word/footer1.xml" Id="R083ce505e7754b75" /></Relationships>
</file>