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62849468c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bace4ec5f0494a"/>
      <w:footerReference xmlns:r="http://schemas.openxmlformats.org/officeDocument/2006/relationships" w:type="default" r:id="Ra39e0d0da38c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HENNINGS EIENDOM AS   ·   Org.nr 992 829 370   ·   Frolandsveien 985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ace4ec5f0494a" /><Relationship Type="http://schemas.openxmlformats.org/officeDocument/2006/relationships/footer" Target="/word/footer1.xml" Id="Ra39e0d0da38c4be8" /></Relationships>
</file>