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532e2b75f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SIEVI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SIEVI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25142f63c4cf6"/>
      <w:footerReference xmlns:r="http://schemas.openxmlformats.org/officeDocument/2006/relationships" w:type="default" r:id="Re05cd13b074b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SIEVI AS   ·   Org.nr 992 669 764   ·   Kjeller vest 3   ·   2007 KJELLER   ·   Tlf. 95 24 80 00   ·   info.no@sievi.com   ·   www.sievi.com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SIEVI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25142f63c4cf6" /><Relationship Type="http://schemas.openxmlformats.org/officeDocument/2006/relationships/footer" Target="/word/footer1.xml" Id="Re05cd13b074b4f14" /></Relationships>
</file>