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9d29e7234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FARRISEIDET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FARRISEIDET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1b6f7875aa4e02"/>
      <w:footerReference xmlns:r="http://schemas.openxmlformats.org/officeDocument/2006/relationships" w:type="default" r:id="R2e2441a7af89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FARRISEIDET UTVIKLING AS   ·   Org.nr 992 513 675   ·   Sanden 1   ·   3264 LARVIK   ·   Tlf. 33 12 11 00   ·   post@fritzoe.no   ·   www.eiendom.fritzoe.no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FARRISEIDET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b6f7875aa4e02" /><Relationship Type="http://schemas.openxmlformats.org/officeDocument/2006/relationships/footer" Target="/word/footer1.xml" Id="R2e2441a7af894bc4" /></Relationships>
</file>