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a8a4dc628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LI-GLASS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LI-GLASS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eb448dfea409a"/>
      <w:footerReference xmlns:r="http://schemas.openxmlformats.org/officeDocument/2006/relationships" w:type="default" r:id="R570cad8c3862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LI-GLASS HOLDING AS   ·   Org.nr 992 108 479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LI-GLASS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eb448dfea409a" /><Relationship Type="http://schemas.openxmlformats.org/officeDocument/2006/relationships/footer" Target="/word/footer1.xml" Id="R570cad8c386242a7" /></Relationships>
</file>