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d80eb4e9e4f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GOLDEN OPPORTUNITY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GOLDEN OPPORTUNITY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0f829617a1463b"/>
      <w:footerReference xmlns:r="http://schemas.openxmlformats.org/officeDocument/2006/relationships" w:type="default" r:id="Rff243401c617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GOLDEN OPPORTUNITY I AS   ·   Org.nr 992 042 885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GOLDEN OPPORTUNITY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f829617a1463b" /><Relationship Type="http://schemas.openxmlformats.org/officeDocument/2006/relationships/footer" Target="/word/footer1.xml" Id="Rff243401c6174600" /></Relationships>
</file>