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d8b86cf17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118ec0a23b334db4"/>
      <w:footerReference xmlns:r="http://schemas.openxmlformats.org/officeDocument/2006/relationships" w:type="default" r:id="R103c512ea9ef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ec0a23b334db4" /><Relationship Type="http://schemas.openxmlformats.org/officeDocument/2006/relationships/footer" Target="/word/footer1.xml" Id="R103c512ea9ef4b1e" /></Relationships>
</file>