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d270a3275146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ELVELY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ELVELY HOLDING AS</w:t>
      </w:r>
    </w:p>
    <w:sectPr>
      <w:headerReference xmlns:r="http://schemas.openxmlformats.org/officeDocument/2006/relationships" w:type="default" r:id="R8a4d3b10af2c48ab"/>
      <w:footerReference xmlns:r="http://schemas.openxmlformats.org/officeDocument/2006/relationships" w:type="default" r:id="R819158a03ae342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4d3b10af2c48ab" /><Relationship Type="http://schemas.openxmlformats.org/officeDocument/2006/relationships/footer" Target="/word/footer1.xml" Id="R819158a03ae34245" /></Relationships>
</file>