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1caea3c04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FASHION TALKS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FASHION TALKS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c25aaaba04a81"/>
      <w:footerReference xmlns:r="http://schemas.openxmlformats.org/officeDocument/2006/relationships" w:type="default" r:id="R188dd0aa1f77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FASHION TALKS AS   ·   Org.nr 990 379 092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FASHION TALKS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c25aaaba04a81" /><Relationship Type="http://schemas.openxmlformats.org/officeDocument/2006/relationships/footer" Target="/word/footer1.xml" Id="R188dd0aa1f7747c1" /></Relationships>
</file>