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a874fcc7d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bcb71bf98495b"/>
      <w:footerReference xmlns:r="http://schemas.openxmlformats.org/officeDocument/2006/relationships" w:type="default" r:id="R5d36e1ce8651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ARCOM AS   ·   Org.nr 990 367 922   ·   Trillingen 18   ·   3036 DRAMMEN   ·   arcom@online.no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bcb71bf98495b" /><Relationship Type="http://schemas.openxmlformats.org/officeDocument/2006/relationships/footer" Target="/word/footer1.xml" Id="R5d36e1ce86514946" /></Relationships>
</file>