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ebe8bb78a941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ERS HOLDING AS</w:t>
      </w:r>
    </w:p>
    <w:sectPr>
      <w:headerReference xmlns:r="http://schemas.openxmlformats.org/officeDocument/2006/relationships" w:type="default" r:id="Rfe2fd04cb2ec409a"/>
      <w:footerReference xmlns:r="http://schemas.openxmlformats.org/officeDocument/2006/relationships" w:type="default" r:id="R335108e4c41c41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ERS HOLDING AS   ·   Org.nr 990 285 039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2fd04cb2ec409a" /><Relationship Type="http://schemas.openxmlformats.org/officeDocument/2006/relationships/footer" Target="/word/footer1.xml" Id="R335108e4c41c41ae" /></Relationships>
</file>