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f44bee6b9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MATGLEDER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MATGLEDER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d2bce87ad4ae6"/>
      <w:footerReference xmlns:r="http://schemas.openxmlformats.org/officeDocument/2006/relationships" w:type="default" r:id="R427a2eeefe62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MATGLEDER AS   ·   Org.nr 990 243 166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MATGLEDER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d2bce87ad4ae6" /><Relationship Type="http://schemas.openxmlformats.org/officeDocument/2006/relationships/footer" Target="/word/footer1.xml" Id="R427a2eeefe6245f0" /></Relationships>
</file>