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970d6c85b47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BRYMO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BRYMO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b6f73ae292476c"/>
      <w:footerReference xmlns:r="http://schemas.openxmlformats.org/officeDocument/2006/relationships" w:type="default" r:id="R68951ba6af8847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BRYMO AS   ·   Org.nr 990 237 646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BRYMO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b6f73ae292476c" /><Relationship Type="http://schemas.openxmlformats.org/officeDocument/2006/relationships/footer" Target="/word/footer1.xml" Id="R68951ba6af8847a3" /></Relationships>
</file>