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1ad0d3894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 VEKST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 VEKST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d7d055dd04801"/>
      <w:footerReference xmlns:r="http://schemas.openxmlformats.org/officeDocument/2006/relationships" w:type="default" r:id="R45c3bc9b55ae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 VEKST MOSJØEN AS   ·   Org.nr 990 115 249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 VEKST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d7d055dd04801" /><Relationship Type="http://schemas.openxmlformats.org/officeDocument/2006/relationships/footer" Target="/word/footer1.xml" Id="R45c3bc9b55ae4b85" /></Relationships>
</file>