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78bae65a3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64d119bd540cb"/>
      <w:footerReference xmlns:r="http://schemas.openxmlformats.org/officeDocument/2006/relationships" w:type="default" r:id="R7b4b90601d00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HASSEL AS   ·   Org.nr 989 976 273   ·   Sverres gate 11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64d119bd540cb" /><Relationship Type="http://schemas.openxmlformats.org/officeDocument/2006/relationships/footer" Target="/word/footer1.xml" Id="R7b4b90601d004b45" /></Relationships>
</file>