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21a2e4309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GUTTELVIK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GUTTELVIK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9f03c8c2c4ee4"/>
      <w:footerReference xmlns:r="http://schemas.openxmlformats.org/officeDocument/2006/relationships" w:type="default" r:id="R903b19b40943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GUTTELVIK AS   ·   Org.nr 989 892 037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GUTTELVIK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9f03c8c2c4ee4" /><Relationship Type="http://schemas.openxmlformats.org/officeDocument/2006/relationships/footer" Target="/word/footer1.xml" Id="R903b19b409434203" /></Relationships>
</file>