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f9ba28a6b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OTNES &amp; MØRK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OTNES &amp; MØRK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bc7e4b0f14fd1"/>
      <w:footerReference xmlns:r="http://schemas.openxmlformats.org/officeDocument/2006/relationships" w:type="default" r:id="R8dfdf7e06c43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OTNES &amp; MØRK AS   ·   Org.nr 989 872 141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OTNES &amp; MØRK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bc7e4b0f14fd1" /><Relationship Type="http://schemas.openxmlformats.org/officeDocument/2006/relationships/footer" Target="/word/footer1.xml" Id="R8dfdf7e06c434d04" /></Relationships>
</file>