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6d7aa88fb94a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FOW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FOW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56b6dd909a4fbc"/>
      <w:footerReference xmlns:r="http://schemas.openxmlformats.org/officeDocument/2006/relationships" w:type="default" r:id="R277aa06b98644b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FOW INVEST AS   ·   Org.nr 989 837 192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FOW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56b6dd909a4fbc" /><Relationship Type="http://schemas.openxmlformats.org/officeDocument/2006/relationships/footer" Target="/word/footer1.xml" Id="R277aa06b98644bf5" /></Relationships>
</file>