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b3d4cb621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HARMONI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HARMONI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ee7dd0dc549b1"/>
      <w:footerReference xmlns:r="http://schemas.openxmlformats.org/officeDocument/2006/relationships" w:type="default" r:id="Rc745d3124ace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HARMONI AS   ·   Org.nr 989 577 255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HARMONI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ee7dd0dc549b1" /><Relationship Type="http://schemas.openxmlformats.org/officeDocument/2006/relationships/footer" Target="/word/footer1.xml" Id="Rc745d3124ace4fe8" /></Relationships>
</file>