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9ec907ddd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SEANERGY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SEANERGY AS</w:t>
      </w:r>
    </w:p>
    <w:sectPr>
      <w:headerReference xmlns:r="http://schemas.openxmlformats.org/officeDocument/2006/relationships" w:type="default" r:id="R7eb7783a752844bc"/>
      <w:footerReference xmlns:r="http://schemas.openxmlformats.org/officeDocument/2006/relationships" w:type="default" r:id="Rba89fc2a98b2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SEANERGY AS   ·   Org.nr 989 524 313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7783a752844bc" /><Relationship Type="http://schemas.openxmlformats.org/officeDocument/2006/relationships/footer" Target="/word/footer1.xml" Id="Rba89fc2a98b24dd4" /></Relationships>
</file>