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1cefd7e42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ARCTANDER EFTF.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ARCTANDER EFTF. AS</w:t>
      </w:r>
    </w:p>
    <w:sectPr>
      <w:headerReference xmlns:r="http://schemas.openxmlformats.org/officeDocument/2006/relationships" w:type="default" r:id="Ra814e4da49ea4ad4"/>
      <w:footerReference xmlns:r="http://schemas.openxmlformats.org/officeDocument/2006/relationships" w:type="default" r:id="R210ea6a6389a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ARCTANDER EFTF. AS   ·   Org.nr 989 378 570   ·   Vollenmarka 19   ·   1390 VOLLEN   ·   Tlf. 66 90 26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ARCTANDER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4e4da49ea4ad4" /><Relationship Type="http://schemas.openxmlformats.org/officeDocument/2006/relationships/footer" Target="/word/footer1.xml" Id="R210ea6a6389a4aa4" /></Relationships>
</file>