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b20950cee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TEKNOLOGI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TEKNOLOGI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5a0957f194659"/>
      <w:footerReference xmlns:r="http://schemas.openxmlformats.org/officeDocument/2006/relationships" w:type="default" r:id="R0b4a0e8596fd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TEKNOLOGI HOLDING AS   ·   Org.nr 989 300 911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TEKNOLOGI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5a0957f194659" /><Relationship Type="http://schemas.openxmlformats.org/officeDocument/2006/relationships/footer" Target="/word/footer1.xml" Id="R0b4a0e8596fd495c" /></Relationships>
</file>