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988cd1fc5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COMPYANA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COMPYANA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3f08196e647be"/>
      <w:footerReference xmlns:r="http://schemas.openxmlformats.org/officeDocument/2006/relationships" w:type="default" r:id="Rbc6f15811ee5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COMPYANA AS   ·   Org.nr 989 224 948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COMPYANA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3f08196e647be" /><Relationship Type="http://schemas.openxmlformats.org/officeDocument/2006/relationships/footer" Target="/word/footer1.xml" Id="Rbc6f15811ee543fb" /></Relationships>
</file>