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15fa79d60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f7ccd5c9740c2"/>
      <w:footerReference xmlns:r="http://schemas.openxmlformats.org/officeDocument/2006/relationships" w:type="default" r:id="Ra6964964ab1a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CALMA AS   ·   Org.nr 989 199 676   ·   Tenvikveien 197   ·   3140 NØTTERØY   ·   nbv@tele8.no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f7ccd5c9740c2" /><Relationship Type="http://schemas.openxmlformats.org/officeDocument/2006/relationships/footer" Target="/word/footer1.xml" Id="Ra6964964ab1a4fbe" /></Relationships>
</file>