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640911d48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c88dc016b4276"/>
      <w:footerReference xmlns:r="http://schemas.openxmlformats.org/officeDocument/2006/relationships" w:type="default" r:id="R022aeb671cdd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KRG AS   ·   Org.nr 989 194 046   ·   c/o Kjell Rune Garlid, Solsvik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c88dc016b4276" /><Relationship Type="http://schemas.openxmlformats.org/officeDocument/2006/relationships/footer" Target="/word/footer1.xml" Id="R022aeb671cdd45f6" /></Relationships>
</file>