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35d674ad454a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FLUENS SYNTHESIS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FLUENS SYNTHESIS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0185d0abe94fbe"/>
      <w:footerReference xmlns:r="http://schemas.openxmlformats.org/officeDocument/2006/relationships" w:type="default" r:id="R930d525fdbc740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FLUENS SYNTHESIS AS   ·   Org.nr 989 180 274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FLUENS SYNTHESIS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0185d0abe94fbe" /><Relationship Type="http://schemas.openxmlformats.org/officeDocument/2006/relationships/footer" Target="/word/footer1.xml" Id="R930d525fdbc74037" /></Relationships>
</file>