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4fab50bea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4f862532e4b63"/>
      <w:footerReference xmlns:r="http://schemas.openxmlformats.org/officeDocument/2006/relationships" w:type="default" r:id="Rd368599ab72b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LELO AS   ·   Org.nr 989 160 036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4f862532e4b63" /><Relationship Type="http://schemas.openxmlformats.org/officeDocument/2006/relationships/footer" Target="/word/footer1.xml" Id="Rd368599ab72b47ff" /></Relationships>
</file>