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2757be418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ISANOR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ISANOR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5d3441461c4b81"/>
      <w:footerReference xmlns:r="http://schemas.openxmlformats.org/officeDocument/2006/relationships" w:type="default" r:id="R3729304c7203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ISANOR INVEST AS   ·   Org.nr 989 153 269   ·   Vitaminveien 1A   ·   0485 OSLO   ·   Tlf. 81 50 00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ISANOR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d3441461c4b81" /><Relationship Type="http://schemas.openxmlformats.org/officeDocument/2006/relationships/footer" Target="/word/footer1.xml" Id="R3729304c72034d6d" /></Relationships>
</file>