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9768bb2e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TELLUS WORKS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TELLUS WORKS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7f1e4d102443f"/>
      <w:footerReference xmlns:r="http://schemas.openxmlformats.org/officeDocument/2006/relationships" w:type="default" r:id="R3391cef55f2f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TELLUS WORKS PUBLISHING AS   ·   Org.nr 989 112 155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TELLUS WORKS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7f1e4d102443f" /><Relationship Type="http://schemas.openxmlformats.org/officeDocument/2006/relationships/footer" Target="/word/footer1.xml" Id="R3391cef55f2f46ec" /></Relationships>
</file>