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f843c35ad40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SKAUSTU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2a1fc56912b44dbb"/>
      <w:footerReference xmlns:r="http://schemas.openxmlformats.org/officeDocument/2006/relationships" w:type="default" r:id="R892cf065b966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fc56912b44dbb" /><Relationship Type="http://schemas.openxmlformats.org/officeDocument/2006/relationships/footer" Target="/word/footer1.xml" Id="R892cf065b96643ce" /></Relationships>
</file>