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f2ec4dbaa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TAIGA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TAIGA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ffe3c2b984b80"/>
      <w:footerReference xmlns:r="http://schemas.openxmlformats.org/officeDocument/2006/relationships" w:type="default" r:id="R8ce9e955ebd8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TAIGA HOLDING AS   ·   Org.nr 989 082 132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TAIGA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ffe3c2b984b80" /><Relationship Type="http://schemas.openxmlformats.org/officeDocument/2006/relationships/footer" Target="/word/footer1.xml" Id="R8ce9e955ebd848ea" /></Relationships>
</file>