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f215d3817049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85f7066c9948cb"/>
      <w:footerReference xmlns:r="http://schemas.openxmlformats.org/officeDocument/2006/relationships" w:type="default" r:id="R69949ed220db4a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HAUGEN EIENDOM AS   ·   Org.nr 989 004 441   ·   Altaveien 4   ·   9512 ALTA   ·   olep@olep.no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85f7066c9948cb" /><Relationship Type="http://schemas.openxmlformats.org/officeDocument/2006/relationships/footer" Target="/word/footer1.xml" Id="R69949ed220db4a2a" /></Relationships>
</file>