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74490a2794e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LOMA INVEST AS</w:t>
      </w:r>
    </w:p>
    <w:sectPr>
      <w:headerReference xmlns:r="http://schemas.openxmlformats.org/officeDocument/2006/relationships" w:type="default" r:id="R390bc81781af4917"/>
      <w:footerReference xmlns:r="http://schemas.openxmlformats.org/officeDocument/2006/relationships" w:type="default" r:id="Ra532562c9952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bc81781af4917" /><Relationship Type="http://schemas.openxmlformats.org/officeDocument/2006/relationships/footer" Target="/word/footer1.xml" Id="Ra532562c99524c96" /></Relationships>
</file>