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0b973e8c0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SESTEV INVEST AS, org.nr 988 978 310,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bb83454f159044db"/>
      <w:footerReference xmlns:r="http://schemas.openxmlformats.org/officeDocument/2006/relationships" w:type="default" r:id="R3d9a2bfeaa87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3454f159044db" /><Relationship Type="http://schemas.openxmlformats.org/officeDocument/2006/relationships/footer" Target="/word/footer1.xml" Id="R3d9a2bfeaa874ffc" /></Relationships>
</file>