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56a3642154f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HALAAS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HALAAS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24e2a2593f4448"/>
      <w:footerReference xmlns:r="http://schemas.openxmlformats.org/officeDocument/2006/relationships" w:type="default" r:id="Re51974f74e9845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HALAAS INVEST AS   ·   Org.nr 988 965 758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HALAAS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24e2a2593f4448" /><Relationship Type="http://schemas.openxmlformats.org/officeDocument/2006/relationships/footer" Target="/word/footer1.xml" Id="Re51974f74e984553" /></Relationships>
</file>