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4440c42c74d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GRØNHAUG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GRØNHAUG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0923c1196c40f5"/>
      <w:footerReference xmlns:r="http://schemas.openxmlformats.org/officeDocument/2006/relationships" w:type="default" r:id="Rfbc6ccdad0c2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GRØNHAUG FORVALTNING AS   ·   Org.nr 988 930 962   ·   2953 BEITOSTØLEN   ·   Tlf. 61 34 91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GRØNHAUG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923c1196c40f5" /><Relationship Type="http://schemas.openxmlformats.org/officeDocument/2006/relationships/footer" Target="/word/footer1.xml" Id="Rfbc6ccdad0c24315" /></Relationships>
</file>