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356df22ea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STEINRØYS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STEINRØYS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cbaf496eb4855"/>
      <w:footerReference xmlns:r="http://schemas.openxmlformats.org/officeDocument/2006/relationships" w:type="default" r:id="R05c53aa04bff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cbaf496eb4855" /><Relationship Type="http://schemas.openxmlformats.org/officeDocument/2006/relationships/footer" Target="/word/footer1.xml" Id="R05c53aa04bff40e6" /></Relationships>
</file>