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829f57221d49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HARKET &amp; BAKKE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0b328ea656624e3a"/>
      <w:footerReference xmlns:r="http://schemas.openxmlformats.org/officeDocument/2006/relationships" w:type="default" r:id="R690addcd2bc949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328ea656624e3a" /><Relationship Type="http://schemas.openxmlformats.org/officeDocument/2006/relationships/footer" Target="/word/footer1.xml" Id="R690addcd2bc94953" /></Relationships>
</file>