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f4679b990c748b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ALFA QUALITY MOVING NORWAY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ALFA QUALITY MOVING NORWAY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7ec9b65149448d8"/>
      <w:footerReference xmlns:r="http://schemas.openxmlformats.org/officeDocument/2006/relationships" w:type="default" r:id="R6f45b4b86d8d42a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ALFA QUALITY MOVING NORWAY AS   ·   Org.nr 988 515 442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ALFA QUALITY MOVING NORWAY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7ec9b65149448d8" /><Relationship Type="http://schemas.openxmlformats.org/officeDocument/2006/relationships/footer" Target="/word/footer1.xml" Id="R6f45b4b86d8d42a6" /></Relationships>
</file>