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cc0f26c26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b618f3cfe4931"/>
      <w:footerReference xmlns:r="http://schemas.openxmlformats.org/officeDocument/2006/relationships" w:type="default" r:id="R6f30bc70f655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GAVIA AS   ·   Org.nr 988 026 549   ·   Sykehusvegen 24A   ·   2100 SKARNES   ·   Tlf. 62 96 69 55   ·   karstensen@skarneslegesenter.no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b618f3cfe4931" /><Relationship Type="http://schemas.openxmlformats.org/officeDocument/2006/relationships/footer" Target="/word/footer1.xml" Id="R6f30bc70f6554fe6" /></Relationships>
</file>