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4a379e929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 NANSENS VEI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 NANSENS VEI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b7f86ab16840fb"/>
      <w:footerReference xmlns:r="http://schemas.openxmlformats.org/officeDocument/2006/relationships" w:type="default" r:id="Rc04789c6f150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 NANSENS VEI 12 AS   ·   Org.nr 987 993 359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 NANSENS VEI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7f86ab16840fb" /><Relationship Type="http://schemas.openxmlformats.org/officeDocument/2006/relationships/footer" Target="/word/footer1.xml" Id="Rc04789c6f150457c" /></Relationships>
</file>