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1ad6d047e48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LOGISTIKKBYGG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LOGISTIKKBYGG I AS</w:t>
      </w:r>
    </w:p>
    <w:sectPr>
      <w:headerReference xmlns:r="http://schemas.openxmlformats.org/officeDocument/2006/relationships" w:type="default" r:id="Rf08750890ee54494"/>
      <w:footerReference xmlns:r="http://schemas.openxmlformats.org/officeDocument/2006/relationships" w:type="default" r:id="Rd928f89ec6f5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LOGISTIKKBYGG I AS   ·   Org.nr 987 910 607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LOGISTIKKBYGG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750890ee54494" /><Relationship Type="http://schemas.openxmlformats.org/officeDocument/2006/relationships/footer" Target="/word/footer1.xml" Id="Rd928f89ec6f54eac" /></Relationships>
</file>