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c7dcdfe08548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FOREHAUG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FOREHAUG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d5a34eeb7542f5"/>
      <w:footerReference xmlns:r="http://schemas.openxmlformats.org/officeDocument/2006/relationships" w:type="default" r:id="R4f88d376f4f748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FOREHAUG EIENDOM AS   ·   Org.nr 987 841 567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FOREHAUG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d5a34eeb7542f5" /><Relationship Type="http://schemas.openxmlformats.org/officeDocument/2006/relationships/footer" Target="/word/footer1.xml" Id="R4f88d376f4f7483f" /></Relationships>
</file>