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d0fcffb45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STAVANGER BLOSSOM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STAVANGER BLOSSOM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ed525d622c4277"/>
      <w:footerReference xmlns:r="http://schemas.openxmlformats.org/officeDocument/2006/relationships" w:type="default" r:id="Rce809a60209a4d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STAVANGER BLOSSOM AS   ·   Org.nr 987 747 455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STAVANGER BLOSSOM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ed525d622c4277" /><Relationship Type="http://schemas.openxmlformats.org/officeDocument/2006/relationships/footer" Target="/word/footer1.xml" Id="Rce809a60209a4d0a" /></Relationships>
</file>