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1aa510fda440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 BRUDESALONG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 BRUDESALONG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9f62c281704355"/>
      <w:footerReference xmlns:r="http://schemas.openxmlformats.org/officeDocument/2006/relationships" w:type="default" r:id="R8f7d2bbf1c284b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 BRUDESALONG AS   ·   Org.nr 987 736 895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 BRUDESALONG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9f62c281704355" /><Relationship Type="http://schemas.openxmlformats.org/officeDocument/2006/relationships/footer" Target="/word/footer1.xml" Id="R8f7d2bbf1c284bcc" /></Relationships>
</file>