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b32e46f80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406f5ae944141"/>
      <w:footerReference xmlns:r="http://schemas.openxmlformats.org/officeDocument/2006/relationships" w:type="default" r:id="R27ed78ede4f042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HGI AS   ·   Org.nr 987 617 039   ·   Møllenhofveien 33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406f5ae944141" /><Relationship Type="http://schemas.openxmlformats.org/officeDocument/2006/relationships/footer" Target="/word/footer1.xml" Id="R27ed78ede4f04264" /></Relationships>
</file>